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13DA" w14:textId="77777777" w:rsidR="007A606F" w:rsidRPr="007A606F" w:rsidRDefault="007A606F" w:rsidP="007A606F">
      <w:pPr>
        <w:shd w:val="clear" w:color="auto" w:fill="FFFFFF"/>
        <w:spacing w:after="100" w:afterAutospacing="1"/>
        <w:jc w:val="center"/>
        <w:outlineLvl w:val="0"/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7A606F"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  <w:t>Предприниматели поделятся со школьниками опытом открытия бизнеса</w:t>
      </w:r>
    </w:p>
    <w:p w14:paraId="4354E419" w14:textId="77777777" w:rsidR="007A606F" w:rsidRPr="007A606F" w:rsidRDefault="007A606F" w:rsidP="007A606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7A606F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DC1A81" wp14:editId="689AE145">
            <wp:extent cx="3113263" cy="1745149"/>
            <wp:effectExtent l="0" t="0" r="0" b="7620"/>
            <wp:docPr id="1" name="Рисунок 1" descr="Предприниматели поделятся со школьниками опытом открытия бизне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дприниматели поделятся со школьниками опытом открытия бизнес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80" cy="175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F7085" w14:textId="77777777" w:rsidR="007A606F" w:rsidRPr="007A606F" w:rsidRDefault="007A606F" w:rsidP="007A606F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606F">
        <w:rPr>
          <w:rFonts w:eastAsia="Times New Roman" w:cs="Times New Roman"/>
          <w:b/>
          <w:bCs/>
          <w:sz w:val="24"/>
          <w:szCs w:val="24"/>
          <w:lang w:eastAsia="ru-RU"/>
        </w:rPr>
        <w:t>В Приморье стартовали мероприятия по вовлечению молодежи в предпринимательство. На открытых уроках действующие предприниматели поделятся со школьниками своим бизнес-опытом. А в ходе однодневной «Бизнес-смены» в октябре дети разработают социальные или личностные проекты. Организатор мероприятий – центр «Мой бизнес».</w:t>
      </w:r>
    </w:p>
    <w:p w14:paraId="0D4C6534" w14:textId="77777777" w:rsidR="007A606F" w:rsidRPr="007A606F" w:rsidRDefault="007A606F" w:rsidP="007A606F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606F">
        <w:rPr>
          <w:rFonts w:eastAsia="Times New Roman" w:cs="Times New Roman"/>
          <w:sz w:val="24"/>
          <w:szCs w:val="24"/>
          <w:lang w:eastAsia="ru-RU"/>
        </w:rPr>
        <w:t>В четверг, 30 сентября, во Владивостоке пройдет открытый урок с создателем Центра психологии «Ярко» Ярославой Рындиной. Она расскажет о своем опыте открытия бизнеса, о переходе из статуса «самозанятого» в предприниматели и развеет мифы о предпринимателях.</w:t>
      </w:r>
    </w:p>
    <w:p w14:paraId="46D328EC" w14:textId="77777777" w:rsidR="007A606F" w:rsidRPr="007A606F" w:rsidRDefault="007A606F" w:rsidP="007A606F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606F">
        <w:rPr>
          <w:rFonts w:eastAsia="Times New Roman" w:cs="Times New Roman"/>
          <w:sz w:val="24"/>
          <w:szCs w:val="24"/>
          <w:lang w:eastAsia="ru-RU"/>
        </w:rPr>
        <w:t>«Цель проекта – сформировать у подростка образ предпринимателя, к которому он будет стремиться в будущем. На открытых уроках бизнесмены говорят на самые актуальные темы для новичков. Как найти идею для бизнеса? Как определить его аудиторию? Как вести одновременно несколько бизнесов и как развить свой бренд? Гости делятся собственными кейсами и дают советы из практики», – рассказала руководитель Центра инноваций социальной сферы (ЦИСС, подразделение центра «Мой бизнес») Ольга Кудинова.</w:t>
      </w:r>
    </w:p>
    <w:p w14:paraId="2DD5C5F2" w14:textId="77777777" w:rsidR="007A606F" w:rsidRPr="007A606F" w:rsidRDefault="007A606F" w:rsidP="007A606F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606F">
        <w:rPr>
          <w:rFonts w:eastAsia="Times New Roman" w:cs="Times New Roman"/>
          <w:sz w:val="24"/>
          <w:szCs w:val="24"/>
          <w:lang w:eastAsia="ru-RU"/>
        </w:rPr>
        <w:t xml:space="preserve">В программе проекта также встречи с создателем серии проектов «Люби» Ириной Мамедовой и основателем бренд-агентства «Партнер» Даниилом </w:t>
      </w:r>
      <w:proofErr w:type="spellStart"/>
      <w:r w:rsidRPr="007A606F">
        <w:rPr>
          <w:rFonts w:eastAsia="Times New Roman" w:cs="Times New Roman"/>
          <w:sz w:val="24"/>
          <w:szCs w:val="24"/>
          <w:lang w:eastAsia="ru-RU"/>
        </w:rPr>
        <w:t>Гайдуковым</w:t>
      </w:r>
      <w:proofErr w:type="spellEnd"/>
      <w:r w:rsidRPr="007A606F">
        <w:rPr>
          <w:rFonts w:eastAsia="Times New Roman" w:cs="Times New Roman"/>
          <w:sz w:val="24"/>
          <w:szCs w:val="24"/>
          <w:lang w:eastAsia="ru-RU"/>
        </w:rPr>
        <w:t>.</w:t>
      </w:r>
    </w:p>
    <w:p w14:paraId="7D179114" w14:textId="77777777" w:rsidR="007A606F" w:rsidRPr="007A606F" w:rsidRDefault="007A606F" w:rsidP="007A606F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606F">
        <w:rPr>
          <w:rFonts w:eastAsia="Times New Roman" w:cs="Times New Roman"/>
          <w:sz w:val="24"/>
          <w:szCs w:val="24"/>
          <w:lang w:eastAsia="ru-RU"/>
        </w:rPr>
        <w:t>Ирина Мамедова поделится опытом работы в сфере организации праздников и расскажет о грамотном менеджменте ресурсов. Даниил Гайдуков – о работе с крупными брендами и стратегиях маркетинга. Также он поделится советами по процессному консалтингу и стимулированию продаж.</w:t>
      </w:r>
    </w:p>
    <w:p w14:paraId="0C25A700" w14:textId="77777777" w:rsidR="007A606F" w:rsidRPr="007A606F" w:rsidRDefault="007A606F" w:rsidP="007A606F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606F">
        <w:rPr>
          <w:rFonts w:eastAsia="Times New Roman" w:cs="Times New Roman"/>
          <w:sz w:val="24"/>
          <w:szCs w:val="24"/>
          <w:lang w:eastAsia="ru-RU"/>
        </w:rPr>
        <w:t xml:space="preserve">Открытые уроки с предпринимателями запланированы не только во Владивостоке, но и в Арсеньеве, и в </w:t>
      </w:r>
      <w:proofErr w:type="spellStart"/>
      <w:r w:rsidRPr="007A606F">
        <w:rPr>
          <w:rFonts w:eastAsia="Times New Roman" w:cs="Times New Roman"/>
          <w:sz w:val="24"/>
          <w:szCs w:val="24"/>
          <w:lang w:eastAsia="ru-RU"/>
        </w:rPr>
        <w:t>Новосысоевке</w:t>
      </w:r>
      <w:proofErr w:type="spellEnd"/>
      <w:r w:rsidRPr="007A606F">
        <w:rPr>
          <w:rFonts w:eastAsia="Times New Roman" w:cs="Times New Roman"/>
          <w:sz w:val="24"/>
          <w:szCs w:val="24"/>
          <w:lang w:eastAsia="ru-RU"/>
        </w:rPr>
        <w:t>.</w:t>
      </w:r>
    </w:p>
    <w:p w14:paraId="1B8472DC" w14:textId="77777777" w:rsidR="007A606F" w:rsidRPr="007A606F" w:rsidRDefault="007A606F" w:rsidP="007A606F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606F">
        <w:rPr>
          <w:rFonts w:eastAsia="Times New Roman" w:cs="Times New Roman"/>
          <w:sz w:val="24"/>
          <w:szCs w:val="24"/>
          <w:lang w:eastAsia="ru-RU"/>
        </w:rPr>
        <w:t>Участники «Бизнес-смены» создадут собственный личностный или социально-значимый проект. В качестве экспертов на обучающих модулях и финальной защите выступят успешные предприниматели из Приморского края.</w:t>
      </w:r>
    </w:p>
    <w:p w14:paraId="43371CD1" w14:textId="77777777" w:rsidR="007A606F" w:rsidRPr="007A606F" w:rsidRDefault="007A606F" w:rsidP="007A606F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606F">
        <w:rPr>
          <w:rFonts w:eastAsia="Times New Roman" w:cs="Times New Roman"/>
          <w:sz w:val="24"/>
          <w:szCs w:val="24"/>
          <w:lang w:eastAsia="ru-RU"/>
        </w:rPr>
        <w:t xml:space="preserve">«Для ребят “Бизнес-смена” – это целый день погружения в атмосферу своего дела. Участники делятся на команды по сферам деятельности. На тренинг-станциях им предстоит выполнять задания из практики бизнеса. Темы станций – актуальные для любого </w:t>
      </w:r>
      <w:r w:rsidRPr="007A606F">
        <w:rPr>
          <w:rFonts w:eastAsia="Times New Roman" w:cs="Times New Roman"/>
          <w:sz w:val="24"/>
          <w:szCs w:val="24"/>
          <w:lang w:eastAsia="ru-RU"/>
        </w:rPr>
        <w:lastRenderedPageBreak/>
        <w:t>предпринимателя: поиск инвесторов, маркетинг, юридические аспекты бизнеса», – рассказала Ольга Кудинова.</w:t>
      </w:r>
    </w:p>
    <w:p w14:paraId="34594EED" w14:textId="77777777" w:rsidR="007A606F" w:rsidRPr="007A606F" w:rsidRDefault="007A606F" w:rsidP="007A606F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606F">
        <w:rPr>
          <w:rFonts w:eastAsia="Times New Roman" w:cs="Times New Roman"/>
          <w:sz w:val="24"/>
          <w:szCs w:val="24"/>
          <w:lang w:eastAsia="ru-RU"/>
        </w:rPr>
        <w:t>В первой «Бизнес-смене», которая прошла в ВДЦ «Океан» в августе, приняли участие 35 школьников. Они разработали 64 бизнес-проекта.</w:t>
      </w:r>
    </w:p>
    <w:p w14:paraId="61359B22" w14:textId="77777777" w:rsidR="007A606F" w:rsidRPr="007A606F" w:rsidRDefault="007A606F" w:rsidP="007A606F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606F">
        <w:rPr>
          <w:rFonts w:eastAsia="Times New Roman" w:cs="Times New Roman"/>
          <w:sz w:val="24"/>
          <w:szCs w:val="24"/>
          <w:lang w:eastAsia="ru-RU"/>
        </w:rPr>
        <w:t>Подробную информацию про образовательные мероприятия центра «Мой бизнес» можно уточнить по телефонам: 8 (902) 056-40-81 и 8 (423) 279-59-09. Зарегистрироваться, а также узнавать о графике обучающих мероприятий можно сайте центра «Мой бизнес» в разделе «Календарь событий», а также в социальных сетях (cpp25rus): </w:t>
      </w:r>
      <w:proofErr w:type="spellStart"/>
      <w:r w:rsidRPr="007A606F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7A606F">
        <w:rPr>
          <w:rFonts w:eastAsia="Times New Roman" w:cs="Times New Roman"/>
          <w:sz w:val="24"/>
          <w:szCs w:val="24"/>
          <w:lang w:eastAsia="ru-RU"/>
        </w:rPr>
        <w:instrText xml:space="preserve"> HYPERLINK "https://www.facebook.com/Cpp25rus/" </w:instrText>
      </w:r>
      <w:r w:rsidRPr="007A606F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7A606F">
        <w:rPr>
          <w:rFonts w:eastAsia="Times New Roman" w:cs="Times New Roman"/>
          <w:color w:val="007BFF"/>
          <w:sz w:val="24"/>
          <w:szCs w:val="24"/>
          <w:u w:val="single"/>
          <w:lang w:eastAsia="ru-RU"/>
        </w:rPr>
        <w:t>Facebook</w:t>
      </w:r>
      <w:proofErr w:type="spellEnd"/>
      <w:r w:rsidRPr="007A606F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7A606F">
        <w:rPr>
          <w:rFonts w:eastAsia="Times New Roman" w:cs="Times New Roman"/>
          <w:sz w:val="24"/>
          <w:szCs w:val="24"/>
          <w:lang w:eastAsia="ru-RU"/>
        </w:rPr>
        <w:t>, </w:t>
      </w:r>
      <w:proofErr w:type="spellStart"/>
      <w:r w:rsidRPr="007A606F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7A606F">
        <w:rPr>
          <w:rFonts w:eastAsia="Times New Roman" w:cs="Times New Roman"/>
          <w:sz w:val="24"/>
          <w:szCs w:val="24"/>
          <w:lang w:eastAsia="ru-RU"/>
        </w:rPr>
        <w:instrText xml:space="preserve"> HYPERLINK "https://www.instagram.com/cpp25rus/" </w:instrText>
      </w:r>
      <w:r w:rsidRPr="007A606F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7A606F">
        <w:rPr>
          <w:rFonts w:eastAsia="Times New Roman" w:cs="Times New Roman"/>
          <w:color w:val="007BFF"/>
          <w:sz w:val="24"/>
          <w:szCs w:val="24"/>
          <w:u w:val="single"/>
          <w:lang w:eastAsia="ru-RU"/>
        </w:rPr>
        <w:t>Instagram</w:t>
      </w:r>
      <w:proofErr w:type="spellEnd"/>
      <w:r w:rsidRPr="007A606F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7A606F">
        <w:rPr>
          <w:rFonts w:eastAsia="Times New Roman" w:cs="Times New Roman"/>
          <w:sz w:val="24"/>
          <w:szCs w:val="24"/>
          <w:lang w:eastAsia="ru-RU"/>
        </w:rPr>
        <w:t xml:space="preserve"> и </w:t>
      </w:r>
      <w:proofErr w:type="spellStart"/>
      <w:r w:rsidRPr="007A606F">
        <w:rPr>
          <w:rFonts w:eastAsia="Times New Roman" w:cs="Times New Roman"/>
          <w:sz w:val="24"/>
          <w:szCs w:val="24"/>
          <w:lang w:eastAsia="ru-RU"/>
        </w:rPr>
        <w:t>Telegram</w:t>
      </w:r>
      <w:proofErr w:type="spellEnd"/>
      <w:r w:rsidRPr="007A606F">
        <w:rPr>
          <w:rFonts w:eastAsia="Times New Roman" w:cs="Times New Roman"/>
          <w:sz w:val="24"/>
          <w:szCs w:val="24"/>
          <w:lang w:eastAsia="ru-RU"/>
        </w:rPr>
        <w:t>-канале </w:t>
      </w:r>
      <w:hyperlink r:id="rId6" w:history="1">
        <w:r w:rsidRPr="007A606F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«Приморье для бизнеса»</w:t>
        </w:r>
      </w:hyperlink>
      <w:r w:rsidRPr="007A606F">
        <w:rPr>
          <w:rFonts w:eastAsia="Times New Roman" w:cs="Times New Roman"/>
          <w:sz w:val="24"/>
          <w:szCs w:val="24"/>
          <w:lang w:eastAsia="ru-RU"/>
        </w:rPr>
        <w:t>.</w:t>
      </w:r>
    </w:p>
    <w:p w14:paraId="608D5AAA" w14:textId="77777777" w:rsidR="007A606F" w:rsidRPr="007A606F" w:rsidRDefault="007A606F" w:rsidP="007A606F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606F">
        <w:rPr>
          <w:rFonts w:eastAsia="Times New Roman" w:cs="Times New Roman"/>
          <w:sz w:val="24"/>
          <w:szCs w:val="24"/>
          <w:lang w:eastAsia="ru-RU"/>
        </w:rPr>
        <w:t>Отметим, что организация бесплатного обучения для предпринимателей и тех, кто хочет открыть свое дело в Приморье, является одним из ключевых направлений работы центра «Мой бизнес» в рамках </w:t>
      </w:r>
      <w:hyperlink r:id="rId7" w:history="1">
        <w:r w:rsidRPr="007A606F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7A606F">
        <w:rPr>
          <w:rFonts w:eastAsia="Times New Roman" w:cs="Times New Roman"/>
          <w:sz w:val="24"/>
          <w:szCs w:val="24"/>
          <w:lang w:eastAsia="ru-RU"/>
        </w:rPr>
        <w:t>, а также частью большого комплекса мероприятий по улучшению инвестиционного климата в регионе.</w:t>
      </w:r>
    </w:p>
    <w:p w14:paraId="60459AC8" w14:textId="77777777" w:rsidR="00F12C76" w:rsidRDefault="00F12C76" w:rsidP="007A606F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B38A9"/>
    <w:multiLevelType w:val="multilevel"/>
    <w:tmpl w:val="C5EC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6F"/>
    <w:rsid w:val="006C0B77"/>
    <w:rsid w:val="007A606F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2737C"/>
  <w15:chartTrackingRefBased/>
  <w15:docId w15:val="{C1CEB73F-218A-48D7-B6C4-C98C875C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32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68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1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0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56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imorsky.ru/regionalnye-proekty/msp-i-podderzhka-individualnoy-predprinimatelskoy-initsiativ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investprimorsk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2021-10-06T00:05:00Z</dcterms:created>
  <dcterms:modified xsi:type="dcterms:W3CDTF">2021-10-06T00:06:00Z</dcterms:modified>
</cp:coreProperties>
</file>